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CC4" w:rsidRDefault="00BF6BA3">
      <w:r>
        <w:t xml:space="preserve">Thierry Le </w:t>
      </w:r>
      <w:proofErr w:type="spellStart"/>
      <w:r>
        <w:t>Saëc</w:t>
      </w:r>
      <w:proofErr w:type="spellEnd"/>
      <w:r>
        <w:t xml:space="preserve"> développe depuis maintenant plus de 20 ans un travail de plasticien, privilégiant la peinture et le dessin. Depuis quelques années, il explore de nouveaux matériaux par l’utilisation de l’image photographique et numérique. Pour Thierry Le </w:t>
      </w:r>
      <w:proofErr w:type="spellStart"/>
      <w:r>
        <w:t>Saëc</w:t>
      </w:r>
      <w:proofErr w:type="spellEnd"/>
      <w:r>
        <w:t>, il n’y a pas de frontière entre les différents ateliers. Chaque technique permet le rebond, relance et nourrit le processus créateur. Il cherche et explore toutes les techniques qui permettent à l’œuvre de se réaliser ou de se penser. Dessin, peinture, gravure, empreintes, rehauts… jusqu’à l’exploration des nouvelles techniques liées au numérique et aux possibilités offertes par les logiciels de l’ordinateur, tout peut s’explorer. À la seule condition de rechercher l’outil le plus juste qui permette d’être au plus près d’une vérité ou d’une nécessité, avec comme seule ambition le partage et le dialogue autour de celle-ci.</w:t>
      </w:r>
      <w:bookmarkStart w:id="0" w:name="_GoBack"/>
      <w:bookmarkEnd w:id="0"/>
    </w:p>
    <w:sectPr w:rsidR="00121C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BA3"/>
    <w:rsid w:val="00121CC4"/>
    <w:rsid w:val="00B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DEA2B-228D-4FA9-AB3F-DE8EF93B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754</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GINGREAU Fanny</dc:creator>
  <cp:keywords/>
  <dc:description/>
  <cp:lastModifiedBy>GINGREAU Fanny</cp:lastModifiedBy>
  <cp:revision>1</cp:revision>
  <dcterms:created xsi:type="dcterms:W3CDTF">2021-03-05T09:11:00Z</dcterms:created>
  <dcterms:modified xsi:type="dcterms:W3CDTF">2021-03-05T09:12:00Z</dcterms:modified>
</cp:coreProperties>
</file>